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AA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8373350"/>
            <wp:effectExtent l="19050" t="0" r="3175" b="0"/>
            <wp:docPr id="2" name="Рисунок 1" descr="C:\Users\BOSS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защитить права и законные интересы участников творческих отношений (воспитанников, родителей (законных представителей) посетителей, сотрудников);</w:t>
      </w: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социальной реабилитации участников конфликтных и противоправных ситуаций с использованием восстановительных технологий, профилактике конфликтных ситуаций в  ДК «Динамо» в сфере творческих отношений; </w:t>
      </w: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бесконфликтного взаимодействия в ДК «Динамо».</w:t>
      </w:r>
    </w:p>
    <w:p w:rsidR="00B27AAA" w:rsidRDefault="00B27AAA" w:rsidP="00B27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2.3.Принципы деятельности Комиссии</w:t>
      </w:r>
    </w:p>
    <w:p w:rsidR="00B27AAA" w:rsidRDefault="00B27AAA" w:rsidP="00B27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2.3.1.Принцип гуманизма - человек является наивысшей ценностью, подразумевает уважение интересов всех участников спорной ситуации.</w:t>
      </w:r>
    </w:p>
    <w:p w:rsidR="00B27AAA" w:rsidRDefault="00B27AAA" w:rsidP="00B27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              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B27AAA" w:rsidRDefault="00B27AAA" w:rsidP="00B27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2.3.3.Принцип компетентности - предполагает наличие определенных умений и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B27AAA" w:rsidRDefault="00B27AAA" w:rsidP="00B27A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2.3.4.Принцип справедливости - наказание и иные меры при разрешении спорных и конфликтных ситуаций,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B27AAA" w:rsidRDefault="00B27AAA" w:rsidP="00B27AAA">
      <w:pPr>
        <w:pStyle w:val="a5"/>
        <w:spacing w:before="0" w:beforeAutospacing="0" w:after="0" w:afterAutospacing="0"/>
        <w:rPr>
          <w:bCs/>
        </w:rPr>
      </w:pP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3. Состав комиссии</w:t>
      </w: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rPr>
          <w:bCs/>
        </w:rPr>
        <w:t xml:space="preserve">3.1.Комиссия </w:t>
      </w:r>
      <w:r>
        <w:t xml:space="preserve">по урегулированию споров между участниками творческих отношений создаётся из числа сотрудников ДК «Динамо» сроком на два года. 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>
        <w:t>3.2.О</w:t>
      </w:r>
      <w:r>
        <w:rPr>
          <w:bCs/>
        </w:rPr>
        <w:t>бщий состав комиссии – пять человек.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3.3.</w:t>
      </w:r>
      <w:r>
        <w:t>Делегирование в состав Комиссии сотрудников ДК «Динамо» осуществляется  Советом трудового коллектива</w:t>
      </w:r>
      <w:r>
        <w:rPr>
          <w:bCs/>
        </w:rPr>
        <w:t xml:space="preserve"> путём открытого голосования.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3.4. Персональный состав комиссии утверждается приказом директора ДК «Динамо».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3.5.Члены комиссии обязаны: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присутствовать на всех заседаниях комиссии;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принимать активное участие в рассмотрении поданных в устной или письменной форме заявлений;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принимать своевременно решение, если не оговорены дополнительные сроки рассмотрения заявления;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давать обоснованный ответ заявителю в устной или письменной форме в соответствии с пожеланием заявителя.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 xml:space="preserve">3.6.Срок полномочий Комиссии составляет два года. 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3.7.Комиссия избирает из своего состава председателя и секретаря комиссии.</w:t>
      </w:r>
    </w:p>
    <w:p w:rsidR="00B27AAA" w:rsidRDefault="00B27AAA" w:rsidP="00B27AAA">
      <w:pPr>
        <w:pStyle w:val="a6"/>
        <w:tabs>
          <w:tab w:val="left" w:pos="1134"/>
        </w:tabs>
        <w:ind w:firstLine="567"/>
      </w:pPr>
      <w:r>
        <w:t>3.8.Члены Комиссии осуществляют свою деятельность на безвозмездной основе.</w:t>
      </w:r>
    </w:p>
    <w:p w:rsidR="00B27AAA" w:rsidRDefault="00B27AAA" w:rsidP="00B27AAA">
      <w:pPr>
        <w:pStyle w:val="a6"/>
        <w:tabs>
          <w:tab w:val="left" w:pos="1134"/>
        </w:tabs>
        <w:ind w:firstLine="567"/>
      </w:pPr>
      <w:r>
        <w:lastRenderedPageBreak/>
        <w:t>3.9.Досрочное прекращение полномочий члена Комиссии осуществляется:</w:t>
      </w:r>
    </w:p>
    <w:p w:rsidR="00B27AAA" w:rsidRDefault="00B27AAA" w:rsidP="00B27AAA">
      <w:pPr>
        <w:pStyle w:val="a6"/>
        <w:tabs>
          <w:tab w:val="left" w:pos="1134"/>
        </w:tabs>
        <w:ind w:firstLine="851"/>
      </w:pPr>
      <w:r>
        <w:t>3.9.1.на основании личного заявления члена Комиссии об исключении из его состава;</w:t>
      </w:r>
    </w:p>
    <w:p w:rsidR="00B27AAA" w:rsidRDefault="00B27AAA" w:rsidP="00B27AAA">
      <w:pPr>
        <w:pStyle w:val="a6"/>
        <w:tabs>
          <w:tab w:val="left" w:pos="1134"/>
        </w:tabs>
        <w:ind w:firstLine="851"/>
      </w:pPr>
      <w:r>
        <w:t>3.9.2.по требованию не менее 2/3 членов Комиссии, выраженному в письменной форме;</w:t>
      </w:r>
    </w:p>
    <w:p w:rsidR="00B27AAA" w:rsidRDefault="00B27AAA" w:rsidP="00B27AAA">
      <w:pPr>
        <w:pStyle w:val="a6"/>
        <w:tabs>
          <w:tab w:val="left" w:pos="1134"/>
        </w:tabs>
        <w:ind w:firstLine="851"/>
      </w:pPr>
      <w:r>
        <w:t>3.9.3.в случае увольнения сотрудника - члена комиссии из ДК «Динамо».</w:t>
      </w:r>
    </w:p>
    <w:p w:rsidR="00B27AAA" w:rsidRDefault="00B27AAA" w:rsidP="00B27AAA">
      <w:pPr>
        <w:pStyle w:val="a6"/>
        <w:tabs>
          <w:tab w:val="left" w:pos="1134"/>
        </w:tabs>
        <w:ind w:firstLine="567"/>
      </w:pPr>
      <w:r>
        <w:t>3.12.В случае досрочного прекращения полномочий члена Комиссии в ее состав избирается новый представитель от соответствующей категории участников творческого процесса в соответствии с п. 3 настоящего Положения.</w:t>
      </w:r>
    </w:p>
    <w:p w:rsidR="00B27AAA" w:rsidRDefault="00B27AAA" w:rsidP="00B27AAA">
      <w:pPr>
        <w:pStyle w:val="a5"/>
        <w:spacing w:before="0" w:beforeAutospacing="0" w:after="0" w:afterAutospacing="0"/>
        <w:rPr>
          <w:bCs/>
        </w:rPr>
      </w:pP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4.Организация деятельности комиссии</w:t>
      </w: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творческих отношений не позднее 5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поступления такого обращения.</w:t>
      </w:r>
    </w:p>
    <w:p w:rsidR="00B27AAA" w:rsidRDefault="00B27AAA" w:rsidP="00B27AAA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</w:rPr>
      </w:pPr>
      <w:r>
        <w:t xml:space="preserve">4.2.Обращение в Комиссию подается в письменной форме. В жалобе указываются конкретные факты или признаки нарушений прав участников творческих отношений, лица, допустившие нарушения, обстоятельства. </w:t>
      </w:r>
      <w:r>
        <w:rPr>
          <w:bCs/>
        </w:rPr>
        <w:t>Учет и регистрацию поступивших обращений, заявлений от участников творческого процесса осуществляет секретарь конфликтной комиссии.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4.3.Комиссия принимает решения по каждому конкретному случаю обращения участников творческих отношений не позднее 10 рабочих дней с момента начала его рассмотрения. 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4.4.Заседание Комиссии считается правомочным, если на нем присутствовало не менее 3/4 членов Комиссии.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4.5.Лицо, направившее в Комиссию обращение, и лица, чьи действия обжалуются                                       в обращении, вправе присутствовать при рассмотрении обращения на заседании Комиссии и давать пояснения.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4.6.Для объективного и всестороннего рассмотрения обращений Комиссия вправе приглашать на заседания и заслушивать иных участников творческих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4.7.Комиссия принимает решение простым большинством голосов членов, присутствующих на заседании Комиссии.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творческих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несовершеннолетних воспитанников, а также работников ДК «Динамо», Комиссия возлагает обязанности по устранению выявленных нарушений и (или) недопущению нарушений в будущем.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4.9.Если нарушения прав участников творческих отношений возникли вследствие принятия решения ДК «Динамо», в том числе вследствие издания локального нормативного акта, Комиссия принимает решение об отмене данного решения ДК «Динамо» (локального нормативного акта) и указывает срок исполнения решения.</w:t>
      </w:r>
    </w:p>
    <w:p w:rsidR="00B27AAA" w:rsidRDefault="00B27AAA" w:rsidP="00B27AAA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27AAA" w:rsidRDefault="00B27AAA" w:rsidP="00B27AAA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</w:pPr>
      <w:r>
        <w:t xml:space="preserve">4.11.Решение Комиссии оформляется протоколом и обязательно для исполнения всеми участниками творческих отношений, подлежит исполнению в указанный срок. </w:t>
      </w:r>
      <w:r>
        <w:lastRenderedPageBreak/>
        <w:t>Копии решения комиссии, подписанные председателем комиссии, вручаются заявителю или его представителям в течение трех дней со дня принятия решения.</w:t>
      </w:r>
    </w:p>
    <w:p w:rsidR="00B27AAA" w:rsidRDefault="00B27AAA" w:rsidP="00B27AAA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</w:pPr>
      <w:r>
        <w:t>4.12.Решение комиссии по урегулированию споров между участниками творческих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B27AAA" w:rsidRDefault="00B27AAA" w:rsidP="00B27AAA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5. Права и обязанности  комиссии </w:t>
      </w:r>
      <w:r>
        <w:rPr>
          <w:b/>
        </w:rPr>
        <w:t>по урегулированию споров между участниками творческих отношений</w:t>
      </w: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</w:rPr>
      </w:pPr>
    </w:p>
    <w:p w:rsidR="00B27AAA" w:rsidRDefault="00B27AAA" w:rsidP="00B27AAA">
      <w:pPr>
        <w:pStyle w:val="a5"/>
        <w:tabs>
          <w:tab w:val="center" w:pos="5102"/>
        </w:tabs>
        <w:spacing w:before="0" w:beforeAutospacing="0" w:after="0" w:afterAutospacing="0"/>
        <w:ind w:firstLine="567"/>
        <w:jc w:val="both"/>
      </w:pPr>
      <w:r>
        <w:t>5.1.Комиссия имеет право:</w:t>
      </w:r>
      <w:r>
        <w:tab/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запрашивать дополнительную информацию, материалы для изучения сути рассматриваемого вопроса;</w:t>
      </w:r>
    </w:p>
    <w:p w:rsidR="00B27AAA" w:rsidRDefault="00B27AAA" w:rsidP="00B27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вызывать на заседание  участников конфликтной ситуации и  лиц, способствующих  оказать содействие для объективного рассмотрения существа  заявления, приглашать специалистов; </w:t>
      </w:r>
    </w:p>
    <w:p w:rsidR="00B27AAA" w:rsidRDefault="00B27AAA" w:rsidP="00B27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администрации  ДК «Динамо» представления необходимых документов;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рекомендовать приостановить или отменить ранее принятые решения на основании изучения сути конфликта при согласии всех сторон;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 xml:space="preserve">- рекомендовать внести изменения в нормативно-правовые акты ДК «Динамо» с целью демократизации основ управления ДК «Динамо» или расширением прав воспитанников и их родителей (законных представителей), сотрудников и получателей услуг (работ) ДК «Динамо». 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5.2.Комиссия обязана:</w:t>
      </w:r>
      <w:r>
        <w:tab/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принимать к рассмотрению заявления любого участника творческого процесса при несогласии его с решением или действием Директора ДК «Динамо», сотрудника ДК «Динамо», воспитанника, родителя (законного представителя), получателя услуг (работ) ДК «Динамо»;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- принимать объективное решение по каждому спорному вопросу, относящемуся к ее компетенции.</w:t>
      </w: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</w:rPr>
      </w:pP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6.</w:t>
      </w:r>
      <w:r w:rsidR="002B021E">
        <w:rPr>
          <w:b/>
        </w:rPr>
        <w:t xml:space="preserve"> </w:t>
      </w:r>
      <w:r>
        <w:rPr>
          <w:b/>
        </w:rPr>
        <w:t>Делопроизводство</w:t>
      </w:r>
    </w:p>
    <w:p w:rsidR="00B27AAA" w:rsidRDefault="00B27AAA" w:rsidP="00B27AAA">
      <w:pPr>
        <w:pStyle w:val="a5"/>
        <w:spacing w:before="0" w:beforeAutospacing="0" w:after="0" w:afterAutospacing="0"/>
        <w:jc w:val="center"/>
        <w:rPr>
          <w:b/>
        </w:rPr>
      </w:pP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6.1.Заседание комиссии по урегулированию споров между участниками творческих отношений оформляются протоколом.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6.2.Протоколы заседаний комиссии хранятся три года, входят в номенклатуру дел и передаются по акту.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6.3.Протоколы регистрируются председателем комиссии в «Журнале регистрации протоколов заседаний комиссии по урегулированию споров между участниками творческих отношений».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6.4.Протоколы заседаний, «Журнал регистрации протоколов заседаний комиссии                        по урегулированию споров между участниками творческих отношений» хранятся в кабинете заместителя директора  ДК «Динамо».</w:t>
      </w:r>
    </w:p>
    <w:p w:rsidR="00B27AAA" w:rsidRDefault="00B27AAA" w:rsidP="00B27AAA">
      <w:pPr>
        <w:pStyle w:val="a5"/>
        <w:spacing w:before="0" w:beforeAutospacing="0" w:after="0" w:afterAutospacing="0"/>
        <w:ind w:firstLine="567"/>
        <w:jc w:val="both"/>
      </w:pPr>
      <w:r>
        <w:t>6.5.Журнал регистрации протоколов заседаний пронумеровывается постранично,  скрепляется печатью ДК «Динамо».</w:t>
      </w:r>
    </w:p>
    <w:p w:rsidR="00B27AAA" w:rsidRDefault="00B27AAA" w:rsidP="00B27AAA">
      <w:pPr>
        <w:pStyle w:val="a5"/>
        <w:spacing w:before="0" w:beforeAutospacing="0" w:after="0" w:afterAutospacing="0"/>
        <w:jc w:val="both"/>
      </w:pPr>
    </w:p>
    <w:p w:rsidR="00B27AAA" w:rsidRDefault="00B27AAA" w:rsidP="00B27AAA">
      <w:pPr>
        <w:pStyle w:val="a5"/>
        <w:spacing w:before="0" w:beforeAutospacing="0" w:after="0" w:afterAutospacing="0"/>
        <w:jc w:val="both"/>
      </w:pPr>
    </w:p>
    <w:p w:rsidR="00B27AAA" w:rsidRDefault="00B27AAA" w:rsidP="00B27AAA">
      <w:pPr>
        <w:pStyle w:val="a5"/>
        <w:spacing w:before="0" w:beforeAutospacing="0" w:after="0" w:afterAutospacing="0"/>
        <w:jc w:val="both"/>
      </w:pPr>
    </w:p>
    <w:p w:rsidR="00DE69DF" w:rsidRDefault="00DE69DF"/>
    <w:sectPr w:rsidR="00DE69DF" w:rsidSect="006D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95FD0"/>
    <w:rsid w:val="002B021E"/>
    <w:rsid w:val="00395FD0"/>
    <w:rsid w:val="006D3C72"/>
    <w:rsid w:val="00B27AAA"/>
    <w:rsid w:val="00D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D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B2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7A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7AA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B27AAA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2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7465</Characters>
  <Application>Microsoft Office Word</Application>
  <DocSecurity>0</DocSecurity>
  <Lines>62</Lines>
  <Paragraphs>17</Paragraphs>
  <ScaleCrop>false</ScaleCrop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2017-09-13T04:57:00Z</dcterms:created>
  <dcterms:modified xsi:type="dcterms:W3CDTF">2017-09-13T04:59:00Z</dcterms:modified>
</cp:coreProperties>
</file>