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B9" w:rsidRDefault="000109B9" w:rsidP="000109B9">
      <w:pPr>
        <w:pStyle w:val="ab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0109B9" w:rsidRDefault="000109B9" w:rsidP="0001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проделанной работе  ДК «Динамо» за сентябрь 2016 г.    </w:t>
      </w: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0109B9" w:rsidRDefault="000109B9" w:rsidP="000109B9">
      <w:pPr>
        <w:pStyle w:val="2"/>
        <w:jc w:val="both"/>
        <w:rPr>
          <w:szCs w:val="28"/>
        </w:rPr>
      </w:pPr>
      <w:r>
        <w:rPr>
          <w:szCs w:val="28"/>
        </w:rPr>
        <w:t xml:space="preserve">1.  В сентябре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0109B9" w:rsidRDefault="000109B9" w:rsidP="000109B9">
      <w:pPr>
        <w:pStyle w:val="2"/>
        <w:jc w:val="both"/>
        <w:rPr>
          <w:szCs w:val="28"/>
        </w:rPr>
      </w:pPr>
    </w:p>
    <w:p w:rsidR="000109B9" w:rsidRDefault="000109B9" w:rsidP="000109B9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11 ед. , 25 групп, 309 человек ( 229 дети,  51 молодёжь, 29 взрослых)</w:t>
      </w:r>
    </w:p>
    <w:tbl>
      <w:tblPr>
        <w:tblpPr w:leftFromText="180" w:rightFromText="180" w:bottomFromText="20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0109B9" w:rsidTr="000109B9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клубного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Оплата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участников,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Кол-во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выступ</w:t>
            </w:r>
          </w:p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Руководитель</w:t>
            </w:r>
          </w:p>
        </w:tc>
      </w:tr>
      <w:tr w:rsidR="000109B9" w:rsidTr="000109B9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 xml:space="preserve">5 </w:t>
            </w:r>
            <w:r>
              <w:rPr>
                <w:b w:val="0"/>
                <w:sz w:val="20"/>
                <w:lang w:eastAsia="en-US"/>
              </w:rPr>
              <w:t>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1.«Уралспецтранс»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Концерт  «Золотое сердце»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День пожилого человека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народная филармония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Чуканов С.С.</w:t>
            </w:r>
          </w:p>
        </w:tc>
      </w:tr>
      <w:tr w:rsidR="000109B9" w:rsidTr="000109B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Договор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(общест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Цепелев И.С.</w:t>
            </w:r>
          </w:p>
        </w:tc>
      </w:tr>
      <w:tr w:rsidR="000109B9" w:rsidTr="000109B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Всего:25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 молод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 взр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 В.М.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Бедностина И.В.</w:t>
            </w:r>
          </w:p>
        </w:tc>
      </w:tr>
      <w:tr w:rsidR="000109B9" w:rsidTr="000109B9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</w:t>
            </w:r>
            <w:r>
              <w:rPr>
                <w:sz w:val="20"/>
                <w:lang w:eastAsia="en-US"/>
              </w:rPr>
              <w:t>:</w:t>
            </w:r>
            <w:r>
              <w:rPr>
                <w:b w:val="0"/>
                <w:sz w:val="20"/>
                <w:lang w:eastAsia="en-US"/>
              </w:rPr>
              <w:t xml:space="preserve"> 47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43 дети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1подросток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 молодежь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 взрослый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1.«Артишок»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2.«Парад первоклассников»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День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0109B9" w:rsidTr="000109B9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0109B9" w:rsidRDefault="000109B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 подростки</w:t>
            </w:r>
          </w:p>
          <w:p w:rsidR="000109B9" w:rsidRDefault="000109B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 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1.2.«Нгабо Бабо с планеты Бартыкайло»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0109B9" w:rsidTr="000109B9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</w:t>
            </w:r>
            <w:r>
              <w:rPr>
                <w:sz w:val="20"/>
                <w:lang w:eastAsia="en-US"/>
              </w:rPr>
              <w:t>:</w:t>
            </w:r>
            <w:r>
              <w:rPr>
                <w:b w:val="0"/>
                <w:sz w:val="20"/>
                <w:lang w:eastAsia="en-US"/>
              </w:rPr>
              <w:t>36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25 дети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 подростки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 молодежь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1..«Артишок»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День пожилого человека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«Кубок Главы МГО»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Сесина И.В</w:t>
            </w:r>
          </w:p>
        </w:tc>
      </w:tr>
      <w:tr w:rsidR="000109B9" w:rsidTr="000109B9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15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.«Парад первоклассников»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0109B9" w:rsidTr="000109B9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Танцевальный клуб «</w:t>
            </w:r>
            <w:r>
              <w:rPr>
                <w:b w:val="0"/>
                <w:sz w:val="20"/>
                <w:lang w:val="en-US" w:eastAsia="en-US"/>
              </w:rPr>
              <w:t>Style</w:t>
            </w:r>
            <w:r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 молодежь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1.«160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Антюфеева Я.В.</w:t>
            </w:r>
          </w:p>
        </w:tc>
      </w:tr>
      <w:tr w:rsidR="000109B9" w:rsidTr="000109B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1..«Парад первоклассников»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День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Белькова Г.В.</w:t>
            </w:r>
          </w:p>
        </w:tc>
      </w:tr>
      <w:tr w:rsidR="000109B9" w:rsidTr="000109B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«День знаний».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0109B9" w:rsidTr="000109B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День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2"/>
              <w:spacing w:line="276" w:lineRule="auto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Ситникова О.А.</w:t>
            </w:r>
          </w:p>
        </w:tc>
      </w:tr>
    </w:tbl>
    <w:p w:rsidR="000109B9" w:rsidRDefault="000109B9" w:rsidP="000109B9">
      <w:pPr>
        <w:pStyle w:val="2"/>
        <w:outlineLvl w:val="0"/>
        <w:rPr>
          <w:sz w:val="24"/>
          <w:szCs w:val="24"/>
          <w:u w:val="single"/>
        </w:rPr>
      </w:pPr>
    </w:p>
    <w:p w:rsidR="000109B9" w:rsidRDefault="000109B9" w:rsidP="000109B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10 ед., 22 группы, 273 человека (  245 дети, 0 молодежь, 28 взр.)</w:t>
      </w:r>
    </w:p>
    <w:p w:rsidR="000109B9" w:rsidRDefault="000109B9" w:rsidP="000109B9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0109B9" w:rsidTr="000109B9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эстетического воспитания  «Кукласс»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Всего:9  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подростки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День пожилого человека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2 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 go on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дети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подростки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молодежь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взр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взр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татаро-башкирской песни «Изге 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 взр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дети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День пожилого человека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Р.Р.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Антюфеева Я.В.</w:t>
            </w:r>
          </w:p>
        </w:tc>
      </w:tr>
      <w:tr w:rsidR="000109B9" w:rsidTr="000109B9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Стрюкова Т.Г.</w:t>
            </w:r>
          </w:p>
        </w:tc>
      </w:tr>
    </w:tbl>
    <w:p w:rsidR="000109B9" w:rsidRDefault="000109B9" w:rsidP="000109B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12 ед., 19 групп,  289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человек, ( 196 дети,  29 молодежь, 64 взрослых)</w:t>
      </w:r>
    </w:p>
    <w:p w:rsidR="000109B9" w:rsidRDefault="000109B9" w:rsidP="000109B9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5"/>
        <w:gridCol w:w="1088"/>
        <w:gridCol w:w="1025"/>
        <w:gridCol w:w="1490"/>
        <w:gridCol w:w="1302"/>
        <w:gridCol w:w="1730"/>
        <w:gridCol w:w="1810"/>
      </w:tblGrid>
      <w:tr w:rsidR="000109B9" w:rsidTr="000109B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0109B9" w:rsidTr="000109B9">
        <w:trPr>
          <w:trHeight w:val="164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Всего:70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дети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15 молод 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подростки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Поход на Таганай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кросс памяти В.Н. Забелина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День туризма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туристический слет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5. пробег памяти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В.П. Макеева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Всего:36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подростки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кросс памяти В.Н. Забелина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пробег памяти </w:t>
            </w:r>
          </w:p>
          <w:p w:rsidR="000109B9" w:rsidRDefault="000109B9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В.П. Макеева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B9" w:rsidRDefault="000109B9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B9" w:rsidRDefault="000109B9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B9" w:rsidRDefault="000109B9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B9" w:rsidRDefault="000109B9">
            <w:pPr>
              <w:pStyle w:val="ab"/>
              <w:spacing w:line="276" w:lineRule="auto"/>
              <w:rPr>
                <w:rStyle w:val="af"/>
                <w:rFonts w:eastAsiaTheme="minorEastAsia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 А.В.</w:t>
            </w:r>
          </w:p>
        </w:tc>
      </w:tr>
      <w:tr w:rsidR="000109B9" w:rsidTr="000109B9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 И.А.</w:t>
            </w:r>
          </w:p>
        </w:tc>
      </w:tr>
      <w:tr w:rsidR="000109B9" w:rsidTr="000109B9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0109B9" w:rsidTr="000109B9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Будяк А.А.</w:t>
            </w:r>
          </w:p>
        </w:tc>
      </w:tr>
    </w:tbl>
    <w:p w:rsidR="000109B9" w:rsidRDefault="000109B9" w:rsidP="000109B9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0109B9" w:rsidRDefault="000109B9" w:rsidP="000109B9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 2 группы, 31 человек (0 дети, 0 молодежь, 31 взр.)</w:t>
      </w:r>
    </w:p>
    <w:p w:rsidR="000109B9" w:rsidRDefault="000109B9" w:rsidP="000109B9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5"/>
        <w:gridCol w:w="1088"/>
        <w:gridCol w:w="1025"/>
        <w:gridCol w:w="1490"/>
        <w:gridCol w:w="1302"/>
        <w:gridCol w:w="1788"/>
        <w:gridCol w:w="1752"/>
      </w:tblGrid>
      <w:tr w:rsidR="000109B9" w:rsidTr="000109B9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0109B9" w:rsidTr="000109B9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Открытие творческого сезона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0109B9" w:rsidTr="000109B9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0109B9" w:rsidRDefault="000109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0109B9" w:rsidRDefault="000109B9" w:rsidP="000109B9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 35 объединений,  902 человека (670 дети, 80 молодежь, 152 взрослых) </w:t>
      </w: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e"/>
        <w:tblpPr w:leftFromText="180" w:rightFromText="180" w:vertAnchor="text" w:horzAnchor="margin" w:tblpXSpec="center" w:tblpY="564"/>
        <w:tblW w:w="10875" w:type="dxa"/>
        <w:tblInd w:w="0" w:type="dxa"/>
        <w:tblLayout w:type="fixed"/>
        <w:tblLook w:val="04A0"/>
      </w:tblPr>
      <w:tblGrid>
        <w:gridCol w:w="1099"/>
        <w:gridCol w:w="992"/>
        <w:gridCol w:w="992"/>
        <w:gridCol w:w="916"/>
        <w:gridCol w:w="1199"/>
        <w:gridCol w:w="992"/>
        <w:gridCol w:w="990"/>
        <w:gridCol w:w="991"/>
        <w:gridCol w:w="985"/>
        <w:gridCol w:w="991"/>
        <w:gridCol w:w="728"/>
      </w:tblGrid>
      <w:tr w:rsidR="000109B9" w:rsidTr="000109B9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109B9" w:rsidRDefault="000109B9">
            <w:pPr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0109B9" w:rsidTr="000109B9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0109B9" w:rsidTr="000109B9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форм сам нар тв-ва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0109B9" w:rsidTr="000109B9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0109B9" w:rsidTr="000109B9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09B9" w:rsidTr="000109B9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09B9" w:rsidTr="000109B9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:rsidR="000109B9" w:rsidRDefault="000109B9" w:rsidP="0001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759" w:type="dxa"/>
        <w:tblInd w:w="-1118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0109B9" w:rsidTr="000109B9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0109B9" w:rsidTr="000109B9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09B9" w:rsidTr="000109B9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</w:tbl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pPr w:leftFromText="180" w:rightFromText="180" w:vertAnchor="text" w:horzAnchor="margin" w:tblpXSpec="center" w:tblpY="68"/>
        <w:tblW w:w="10740" w:type="dxa"/>
        <w:tblInd w:w="0" w:type="dxa"/>
        <w:tblLayout w:type="fixed"/>
        <w:tblLook w:val="04A0"/>
      </w:tblPr>
      <w:tblGrid>
        <w:gridCol w:w="1668"/>
        <w:gridCol w:w="1275"/>
        <w:gridCol w:w="992"/>
        <w:gridCol w:w="1001"/>
        <w:gridCol w:w="1036"/>
        <w:gridCol w:w="1003"/>
        <w:gridCol w:w="1035"/>
        <w:gridCol w:w="1077"/>
        <w:gridCol w:w="851"/>
        <w:gridCol w:w="802"/>
      </w:tblGrid>
      <w:tr w:rsidR="000109B9" w:rsidTr="000109B9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0109B9" w:rsidTr="000109B9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</w:tr>
      <w:tr w:rsidR="000109B9" w:rsidTr="000109B9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9B9" w:rsidRDefault="00010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9B9" w:rsidTr="000109B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09B9" w:rsidTr="000109B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9B9" w:rsidTr="000109B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9B9" w:rsidTr="000109B9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9B9" w:rsidTr="000109B9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09B9" w:rsidTr="000109B9">
        <w:trPr>
          <w:trHeight w:val="112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90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43"/>
        <w:gridCol w:w="852"/>
        <w:gridCol w:w="709"/>
        <w:gridCol w:w="709"/>
        <w:gridCol w:w="709"/>
        <w:gridCol w:w="851"/>
        <w:gridCol w:w="993"/>
        <w:gridCol w:w="1135"/>
        <w:gridCol w:w="994"/>
        <w:gridCol w:w="851"/>
        <w:gridCol w:w="567"/>
        <w:gridCol w:w="709"/>
        <w:gridCol w:w="459"/>
        <w:gridCol w:w="817"/>
      </w:tblGrid>
      <w:tr w:rsidR="000109B9" w:rsidTr="000109B9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0109B9" w:rsidTr="000109B9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0109B9" w:rsidTr="000109B9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1711</w:t>
            </w:r>
          </w:p>
        </w:tc>
      </w:tr>
      <w:tr w:rsidR="000109B9" w:rsidTr="000109B9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15446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right="-108" w:hanging="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20736</w:t>
            </w:r>
          </w:p>
        </w:tc>
      </w:tr>
    </w:tbl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0109B9" w:rsidTr="000109B9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0109B9" w:rsidTr="000109B9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109B9" w:rsidRDefault="000109B9" w:rsidP="000109B9">
      <w:pPr>
        <w:pStyle w:val="ab"/>
        <w:rPr>
          <w:lang w:val="en-US"/>
        </w:rPr>
      </w:pP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+ 257 000,0 – бюджет. Стимулирующие выплаты за сентябрь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    4 450,0 – внебюджет. Сдано в кассу УК по квитанциям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</w:p>
    <w:p w:rsidR="000109B9" w:rsidRDefault="000109B9" w:rsidP="000109B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0109B9" w:rsidRDefault="000109B9" w:rsidP="000109B9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0109B9" w:rsidRDefault="000109B9" w:rsidP="000109B9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849"/>
        <w:gridCol w:w="3823"/>
        <w:gridCol w:w="1139"/>
        <w:gridCol w:w="1134"/>
        <w:gridCol w:w="1275"/>
        <w:gridCol w:w="1422"/>
        <w:gridCol w:w="1133"/>
      </w:tblGrid>
      <w:tr w:rsidR="000109B9" w:rsidTr="000109B9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0109B9" w:rsidRDefault="000109B9">
            <w:pPr>
              <w:pStyle w:val="ab"/>
              <w:spacing w:line="27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109B9" w:rsidTr="000109B9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01. 09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Микрорайонный праздник «День знаний».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Театрализованное представление «Нгабо Бабо с планеты Бартыкайло» для учащихся и  родителей  1-х  кл. шк №13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чел.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01. 09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«День знаний».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«Волшебное путешествие в страну знаний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 xml:space="preserve">»  уличный праздник, для детей 5-15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игровая программа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конкурс рисунка на асфальте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  <w:t>- концерт рок-группы «45 минут»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17:00 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Площадь 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дети,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lastRenderedPageBreak/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01.09.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Участие в фестивале-конкурсе «Артишок»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14:00ч </w:t>
            </w:r>
            <w:r>
              <w:rPr>
                <w:rFonts w:ascii="Times New Roman" w:hAnsi="Times New Roman"/>
                <w:sz w:val="20"/>
                <w:szCs w:val="20"/>
              </w:rPr>
              <w:t>Площадь Админ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Яковлева Ю.В.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Сесина И.В.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02. 09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Театрализованное представление «Нгабо Бабо с планеты Бартыкайло» для д/с № 25, 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35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01.09.-28.09.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детского рисунка «Мое лето»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открытых дверей «Уралспецтранс»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0109B9" w:rsidRDefault="000109B9">
            <w:pPr>
              <w:pStyle w:val="ab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«Уралспец</w:t>
            </w:r>
          </w:p>
          <w:p w:rsidR="000109B9" w:rsidRDefault="000109B9">
            <w:pPr>
              <w:pStyle w:val="ab"/>
              <w:spacing w:line="276" w:lineRule="auto"/>
              <w:ind w:right="-108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07.09.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Месячник ГО ЧС.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«Опасность ЧС» для учащихся 5-6 кл. шк №13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Совместно с Управлением ГО ЧС МГО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Месячник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07.09.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Месячник ГО ЧС.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«Опасность ЧС» для учащихся 7-8 кл. шк №13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Совместно с Управлением ГО ЧС МГО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Месячник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08.09.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Месячник ГО ЧС.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Лекция – беседа «Опасность ЧС» для учащихся  9-11 кл. шк №13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Совместно с Управлением ГО ЧС МГО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Месячник 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для участников выставки детского рисунка «Мое лето»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«80 лет студии Союзмультфильм» для д/с 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Таганай  для секции спорт. ориентирования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 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11.09.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уличный праздник профессий «Парад первоклассников» («Интерсвязь»)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Концертная программа.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Доп.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Адм.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Абуденная Н.Б.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«80 лет студии Союзмультфильм» для д/с  № 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«80 лет студии Союзмультфильм» для 8-в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кино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творческого сезона в клубе ветеранов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18-00ч.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взр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18.09.-2.10.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Фотовыставка «Наш поселок самый лучший» для жителей поселка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к/п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 «Лето жаркое прошло» для д/с №96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секций ДК в традиционном осеннем кроссе памяти В.Н. Забелина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секции спорт. ориентирования  в городском празднике, посвященном Дню туризма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18.09.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«Дары осени» для жителей поселка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22.</w:t>
            </w: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18.09.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Микрорайонный  праздник «160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п. Динамо»: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семейная «Вертушка» для 1-3 классов Школы №13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Праздничный концерт для жителей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п. Динамо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Шахматный турнир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Мастер класс прикладников «Осенние прикрасы»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Рок-концерт. Группы «Орион», «45 минут», «Лукоморье»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, з/зал, с/зал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спортивному ориентированию  в заданном направлении «Здравствуй школа» для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6-8-х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с/площадка 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48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по ПДД «Светофор» для учащихся 1-3 кл. шк. № 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12:00ч. </w:t>
            </w:r>
          </w:p>
          <w:p w:rsidR="000109B9" w:rsidRDefault="000109B9">
            <w:pPr>
              <w:pStyle w:val="ab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41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мини-футболу среди 7-х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0109B9" w:rsidRDefault="000109B9">
            <w:pPr>
              <w:pStyle w:val="ab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 «С первым стартом» - для д/с №25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Участие в городском туристическом слете  учащихся общеобразовательных школ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10:00ч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 программа «Арбузник» для 2-г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Поликарп. пруд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Бродт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24.09.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 xml:space="preserve">Участие секций ДК в Городском легкоатлетическом пробеге памяти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В.П. Макеева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 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28.09.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Концерт  «Золотое сердце» НК Ансамбля РНП «Ивушка» для общества инвалидов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инвалидами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инвалиды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Н.Б.,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Чуканов С.С.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баскетболу среди 9-х кл. шк. 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29.09.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Праздничный концерт «От чистого сердца простыми словами», посвященный Дню пожилого человека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Гуммель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33.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30.09.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Областная народная филармония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Концерт НК Ансамбля РНП «Ивушка» и солистов ДК «Бригантина»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Организатор – ГУК ОГЦНТ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Петро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вский  Красноармейский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 «С первым стартом» - для 1-а кл.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Спортивно-игровая программа «С первым стартом» - для 1-б кл. шк. 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lastRenderedPageBreak/>
              <w:t>36.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29.09.- 10.10.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Выставка детского рисунка  к Дню пожилого человека «Моя бабушка лучше всех»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</w:tbl>
    <w:p w:rsidR="000109B9" w:rsidRDefault="000109B9" w:rsidP="000109B9"/>
    <w:p w:rsidR="000109B9" w:rsidRDefault="000109B9" w:rsidP="000109B9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2016г.</w:t>
      </w:r>
    </w:p>
    <w:p w:rsidR="000109B9" w:rsidRDefault="000109B9" w:rsidP="000109B9">
      <w:pPr>
        <w:pStyle w:val="ab"/>
        <w:rPr>
          <w:rFonts w:ascii="Times New Roman" w:hAnsi="Times New Roman"/>
          <w:b/>
          <w:sz w:val="20"/>
          <w:szCs w:val="20"/>
        </w:rPr>
      </w:pPr>
    </w:p>
    <w:tbl>
      <w:tblPr>
        <w:tblW w:w="11100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49"/>
        <w:gridCol w:w="5244"/>
        <w:gridCol w:w="1416"/>
        <w:gridCol w:w="1274"/>
        <w:gridCol w:w="1750"/>
      </w:tblGrid>
      <w:tr w:rsidR="000109B9" w:rsidTr="000109B9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0109B9" w:rsidTr="000109B9">
        <w:trPr>
          <w:trHeight w:val="84"/>
        </w:trPr>
        <w:tc>
          <w:tcPr>
            <w:tcW w:w="1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1). Патриотическое воспитание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0109B9" w:rsidTr="000109B9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2). Год кино</w:t>
            </w:r>
          </w:p>
        </w:tc>
      </w:tr>
      <w:tr w:rsidR="000109B9" w:rsidTr="000109B9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«80 лет студии Союзмультфильм» для д/с  №96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0109B9" w:rsidTr="000109B9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«80 лет студии Союзмультфильм» для д/с  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0109B9" w:rsidTr="000109B9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«80 лет студии Союзмультфильм» для 8-в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0109B9" w:rsidTr="000109B9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0109B9" w:rsidTr="000109B9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 на Таганай  для секции спорт. ориентирования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 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0109B9" w:rsidTr="000109B9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18.09.-2.10.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Фотовыставка «Наш поселок самый лучший» для жителей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Фойе 2 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Н.П.</w:t>
            </w:r>
          </w:p>
        </w:tc>
      </w:tr>
      <w:tr w:rsidR="000109B9" w:rsidTr="000109B9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«Ивушка», ансамбль татаро-башкирской песни «Изге ай», вокальный ансамбль «Вьюнок», НК Студия-театр танца «Журавушка»</w:t>
            </w:r>
          </w:p>
        </w:tc>
      </w:tr>
      <w:tr w:rsidR="000109B9" w:rsidTr="000109B9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НК Камерный хор «Любители пения» - 1 инвалид-участник кол-ва</w:t>
            </w:r>
          </w:p>
        </w:tc>
      </w:tr>
      <w:tr w:rsidR="000109B9" w:rsidTr="000109B9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 «Золотое сердце» НК Ансамбля РНП «Ивушка» для общества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0"/>
                <w:szCs w:val="20"/>
              </w:rPr>
              <w:t>инвалиды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Абуденная Н.Б.,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Чуканов С.С.</w:t>
            </w:r>
          </w:p>
        </w:tc>
      </w:tr>
      <w:tr w:rsidR="000109B9" w:rsidTr="000109B9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Подросток, наркотики, защита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кружков, коллективов, секций. Всего: 19 ед., в них всего детей: 651  чел.</w:t>
            </w:r>
          </w:p>
        </w:tc>
      </w:tr>
      <w:tr w:rsidR="000109B9" w:rsidTr="000109B9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01. 09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Микрорайонный праздник «День знаний».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«Волшебное путешествие в страну знаний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»  уличный праздник, для детей 5-15 лет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игровая программа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конкурс рисунка на асфальте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концерт рок-группы «45 минут»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17:00 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Площадь у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дети,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Ю.В.</w:t>
            </w:r>
          </w:p>
        </w:tc>
      </w:tr>
      <w:tr w:rsidR="000109B9" w:rsidTr="000109B9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Месячник ГО ЧС.Лекция – беседа «Опасность ЧС» для учащихся 5-6 кл. шк №13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 с Управлением ГО ЧС 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0109B9" w:rsidTr="000109B9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Месячник ГО ЧС.Лекция – беседа «Опасность ЧС» для учащихся 7-8 кл. шк №13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 с Управлением ГО ЧС 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б/зал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12:40ч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0109B9" w:rsidTr="000109B9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познавательная программа с использованием мультимедийных устройств «80 лет студии Союзмультфильм» для 8-в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 Л.Ю</w:t>
            </w:r>
          </w:p>
        </w:tc>
      </w:tr>
      <w:tr w:rsidR="000109B9" w:rsidTr="000109B9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секций ДК в традиционном осеннем кроссе памяти В.Н. Забелина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0109B9" w:rsidTr="000109B9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секции спорт. ориентирования  в городском празднике, посвященном Дню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КСК «Центральный»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0109B9" w:rsidTr="000109B9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спортивному ориентированию  в заданном направлении «Здравствуй школа» для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6-8-х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с/площадка шк.№13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0109B9" w:rsidTr="000109B9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мини-футболу среди 7-х кл.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0109B9" w:rsidRDefault="000109B9">
            <w:pPr>
              <w:pStyle w:val="ab"/>
              <w:spacing w:line="276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</w:tbl>
    <w:p w:rsidR="000109B9" w:rsidRDefault="000109B9" w:rsidP="000109B9">
      <w:pPr>
        <w:pStyle w:val="ab"/>
        <w:rPr>
          <w:rFonts w:ascii="Times New Roman" w:hAnsi="Times New Roman"/>
          <w:b/>
          <w:sz w:val="28"/>
          <w:szCs w:val="28"/>
        </w:rPr>
      </w:pPr>
    </w:p>
    <w:p w:rsidR="000109B9" w:rsidRDefault="000109B9" w:rsidP="000109B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0109B9" w:rsidRDefault="000109B9" w:rsidP="000109B9">
      <w:pPr>
        <w:pStyle w:val="ab"/>
        <w:rPr>
          <w:rFonts w:ascii="Times New Roman" w:hAnsi="Times New Roman"/>
          <w:b/>
          <w:sz w:val="16"/>
          <w:szCs w:val="16"/>
        </w:rPr>
      </w:pPr>
    </w:p>
    <w:tbl>
      <w:tblPr>
        <w:tblW w:w="110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2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0109B9" w:rsidTr="000109B9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B9" w:rsidRDefault="0001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0109B9" w:rsidTr="000109B9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25.09.2016г.  Традиционный турнир по спортивным танцам «Кубок Главы МГО», посвященный 35-летию ТСК «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Dance Tuavel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Ткачева Ольга – в возрастной категории Дети-1 в программе 3 танца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Шалин Терентий – в возрастной категории Дети  в программе 2 танца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Дружинин Никита – в возрастной категории Дети-1 в программе 3 танца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Антюфеев Никита – в возрастной категории Юниоры 2+1 в программе 6 танцев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2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Долгов Никита – в возрастной категории Дети-2  в программе 6 танцев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2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Гилев Артем – в возрастной категории Дети-2  в программе 6 танцев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Шабалина Александра – в возрастной категории Дети-1  в программе 4 танца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Шишкин Игорь – в возрастной категории Дети-1  в программе 4 танца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Шаркова Ева – в возрастной категории Дети-1 в программе 3 танца 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Федулова Анастасия – в возрастной категории Дети-2  в программе 3 танца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2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Аткамова Валерия – в возрастной категории Дети-2  в программе 6 танцев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1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Якушова Юлия – в возрастной категории Юниоры 2+1 в программе 6 танцев в Н классе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Диплом 2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Осинцева Елизавета – в возрастной категории Дети-2  в программе 6 танцев в Н классе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16 дети</w:t>
            </w:r>
          </w:p>
        </w:tc>
      </w:tr>
      <w:tr w:rsidR="000109B9" w:rsidTr="000109B9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23.09.2016г. - Городской туристический слет учащихся общеобразовательных школ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Грамота 1 место – Звягин Егор, Клявлин Влад МКОУ «СОШ №13» на дистанции «спортивное ориентирование» по группе: мужские пары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дети</w:t>
            </w:r>
          </w:p>
        </w:tc>
      </w:tr>
      <w:tr w:rsidR="000109B9" w:rsidTr="000109B9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16.09.2016г. - </w:t>
            </w:r>
            <w:r>
              <w:rPr>
                <w:rFonts w:ascii="Times New Roman" w:hAnsi="Times New Roman"/>
                <w:sz w:val="20"/>
                <w:szCs w:val="20"/>
              </w:rPr>
              <w:t>Традиционный осенний кросс памяти В.Н. Забелина (г.Миасс)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Яковлев Егор в возрастной группе 2004-05 на дистанции 1,5 с результатом 7.38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Попов Дмитрий в возрастной группе 2002-03 на дистанции 1,5 с результатом 7.06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Грамота 1 место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Кажикаева Диана в возрастной группе 2000-01 на дистанции 1,5 с результатом 9.23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</w:tr>
      <w:tr w:rsidR="000109B9" w:rsidTr="000109B9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24.09.2016г. - Легкоатлетический пробег памяти В.П. Макеева (г.Миасс)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Малахова Людмила на дистанции 7 км в группе 50-59 с результатом 36.55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Бродт Никита на дистанции 2,5 км в группе 7-9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 дети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взр</w:t>
            </w:r>
          </w:p>
        </w:tc>
      </w:tr>
      <w:tr w:rsidR="000109B9" w:rsidTr="000109B9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25.09.2016г. – Легкоатлетический пробег им.С.И. Грицевца (г.Златоуст) - «Кросс наций»</w:t>
            </w:r>
          </w:p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Грамота 2 место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Малахова Людмила на дистанции 3000 метров среди женщин в возрастной группе старше 30 лет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дети 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взр</w:t>
            </w:r>
          </w:p>
        </w:tc>
      </w:tr>
      <w:tr w:rsidR="000109B9" w:rsidTr="000109B9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09B9" w:rsidTr="000109B9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0109B9" w:rsidTr="000109B9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фестиваль-конкурс талантливой молодежи «Артишок - 2016»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.2016г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0109B9" w:rsidRDefault="000109B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Жуков Семен – солист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спортивного бального танца «Диданс»</w:t>
            </w:r>
          </w:p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Диплом за участие -</w:t>
            </w:r>
          </w:p>
          <w:p w:rsidR="000109B9" w:rsidRDefault="000109B9">
            <w:pPr>
              <w:spacing w:after="0" w:line="240" w:lineRule="auto"/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Жуков Семен (вокальный ансамбль «Вьюнок»)</w:t>
            </w:r>
          </w:p>
          <w:p w:rsidR="000109B9" w:rsidRDefault="000109B9">
            <w:pPr>
              <w:spacing w:after="0" w:line="240" w:lineRule="auto"/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Диплом за участие -</w:t>
            </w:r>
          </w:p>
          <w:p w:rsidR="000109B9" w:rsidRDefault="000109B9">
            <w:pPr>
              <w:spacing w:after="0" w:line="240" w:lineRule="auto"/>
              <w:rPr>
                <w:rStyle w:val="af"/>
                <w:i w:val="0"/>
                <w:iCs w:val="0"/>
                <w:lang w:eastAsia="en-US"/>
              </w:rPr>
            </w:pPr>
            <w:r>
              <w:rPr>
                <w:rStyle w:val="af"/>
                <w:i w:val="0"/>
                <w:iCs w:val="0"/>
                <w:sz w:val="20"/>
                <w:szCs w:val="20"/>
                <w:lang w:eastAsia="en-US"/>
              </w:rPr>
              <w:t>Ансамбль спортивного бального танца «Диданс»</w:t>
            </w:r>
          </w:p>
        </w:tc>
      </w:tr>
      <w:tr w:rsidR="000109B9" w:rsidTr="000109B9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Творческий проект «Народная филармония -2016»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30.09.2016г</w:t>
            </w:r>
          </w:p>
          <w:p w:rsidR="000109B9" w:rsidRDefault="000109B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П.Петровский, Красноармейский район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 ансамбль русской песни «Ивушка» 5 взр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Style w:val="af"/>
                <w:b/>
                <w:i w:val="0"/>
                <w:iCs w:val="0"/>
                <w:lang w:eastAsia="en-US"/>
              </w:rPr>
            </w:pPr>
            <w:r>
              <w:rPr>
                <w:rStyle w:val="af"/>
                <w:b/>
                <w:i w:val="0"/>
                <w:iCs w:val="0"/>
                <w:sz w:val="20"/>
                <w:szCs w:val="20"/>
                <w:lang w:eastAsia="en-US"/>
              </w:rPr>
              <w:t>Диплом лауреата</w:t>
            </w:r>
          </w:p>
        </w:tc>
      </w:tr>
      <w:tr w:rsidR="000109B9" w:rsidTr="000109B9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</w:tr>
      <w:tr w:rsidR="000109B9" w:rsidTr="000109B9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109B9" w:rsidRDefault="00010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0109B9" w:rsidRDefault="000109B9" w:rsidP="000109B9">
      <w:pPr>
        <w:pStyle w:val="ab"/>
        <w:rPr>
          <w:rFonts w:ascii="Times New Roman" w:hAnsi="Times New Roman"/>
          <w:b/>
          <w:sz w:val="28"/>
          <w:szCs w:val="28"/>
        </w:rPr>
      </w:pPr>
    </w:p>
    <w:p w:rsidR="000109B9" w:rsidRDefault="000109B9" w:rsidP="000109B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0109B9" w:rsidRDefault="000109B9" w:rsidP="000109B9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0109B9" w:rsidRDefault="000109B9" w:rsidP="000109B9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21.09.2016г. – Справка – Тимонова Т.Н. присутствовала на семинаре «Мировое дерево» в МКУ «ДНТ» и прослушала программу в объеме 3 ч.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Яковлев Е.А. – студент дневное отделение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Жуков К.В. – студент дневное отделение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Соловьева Н.А. – сессия с 19.09.-28.09.- ЧГИК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</w:p>
    <w:p w:rsidR="000109B9" w:rsidRDefault="000109B9" w:rsidP="000109B9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0109B9" w:rsidRDefault="000109B9" w:rsidP="000109B9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6.1. Награждения:</w:t>
      </w:r>
    </w:p>
    <w:tbl>
      <w:tblPr>
        <w:tblStyle w:val="ae"/>
        <w:tblW w:w="0" w:type="auto"/>
        <w:tblInd w:w="0" w:type="dxa"/>
        <w:tblLook w:val="04A0"/>
      </w:tblPr>
      <w:tblGrid>
        <w:gridCol w:w="791"/>
        <w:gridCol w:w="1680"/>
        <w:gridCol w:w="4103"/>
        <w:gridCol w:w="2997"/>
      </w:tblGrid>
      <w:tr w:rsidR="000109B9" w:rsidTr="000109B9">
        <w:trPr>
          <w:trHeight w:val="687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0109B9" w:rsidTr="000109B9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 за активное и ответственное участие в реализации социального проекта «Парад первоклассников 2016»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НК студии-театру танца «Журавушка» ДК «Динамо»</w:t>
            </w:r>
          </w:p>
        </w:tc>
      </w:tr>
      <w:tr w:rsidR="000109B9" w:rsidTr="000109B9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 за активное и ответственное участие в реализации социального проекта «Парад первоклассников 2016»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Вокальному ансамблю «Вьюнок» ДК «Динамо»</w:t>
            </w:r>
          </w:p>
        </w:tc>
      </w:tr>
      <w:tr w:rsidR="000109B9" w:rsidTr="000109B9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 за активное и ответственное участие в реализации социального проекта «Парад первоклассников 2016»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Танцевальному коллективу «Веснушки»</w:t>
            </w:r>
          </w:p>
        </w:tc>
      </w:tr>
      <w:tr w:rsidR="000109B9" w:rsidTr="000109B9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МГО – за значительный вклад в творческое и спортивное воспитание детей и подростков, активное участие в проведении праздничных мероприятий и в связи с празднованием Дня п. Динамо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Коллективу ДК «Динамо» Кудяновой С.Е. –директору ДК «Динамо»</w:t>
            </w:r>
          </w:p>
        </w:tc>
      </w:tr>
      <w:tr w:rsidR="000109B9" w:rsidTr="000109B9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администрации МГО – за значительный вклад в озеленение, благоустройство территории и в связи с празднованием Дня п. Динамо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Ерофеевой Т.И. – руководителю секции л/атлетика</w:t>
            </w:r>
          </w:p>
        </w:tc>
      </w:tr>
      <w:tr w:rsidR="000109B9" w:rsidTr="000109B9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20.09.2016г.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МКУ «ДНТ» за участие в международном автопробеге «Шелковый путь» с выставкой «Город золотой долины».  за мастерство и чудесные работы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Тимоновой Т.Н.</w:t>
            </w:r>
          </w:p>
        </w:tc>
      </w:tr>
      <w:tr w:rsidR="000109B9" w:rsidTr="000109B9">
        <w:trPr>
          <w:trHeight w:val="289"/>
        </w:trPr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30.09.2016г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ОГБУК «ЧГЦНТ» за участие в реализации творческого проекта «Народная филармония 2016»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9B9" w:rsidRDefault="000109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Кудяновой С.Е. – директору ДК «Динамо»</w:t>
            </w:r>
          </w:p>
        </w:tc>
      </w:tr>
    </w:tbl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109B9" w:rsidRDefault="000109B9" w:rsidP="000109B9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Административно-хозяйственная работа:</w:t>
      </w:r>
    </w:p>
    <w:p w:rsidR="000109B9" w:rsidRDefault="000109B9" w:rsidP="00010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>
        <w:rPr>
          <w:rFonts w:ascii="Times New Roman" w:hAnsi="Times New Roman"/>
          <w:sz w:val="24"/>
          <w:szCs w:val="24"/>
        </w:rPr>
        <w:t>05.09. - Орг. собрание для родителей детей, занимающихся в ДК, и тех кто желает записать ребенка в кружки, коллективы, секции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18.09 - Выборы в Государственную думу РФ (2 участка №200,201)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05,12,19, 26. 09 – оперативные совещания коллектива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Оформлено 12 трудовых договоров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02.09 – инструктаж коллектива по антитеррору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02.09 – тренировка по эвакуации на случай террористического акта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11.09 – Оформили площадь и установили аппаратуру перед Адм. на праздник «Парад первоклассников». Изготовили реквизит для концерта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08.09 – Сдали 4 450,0 руб. в кассу УК по квитанциям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26.09 – Провели инструктаж по ППР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10). 29.09 – Составлены и отправлены «Сведения для юридического лица» для Сбербанка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26.09 – Провели тренировку по эвакуации на случай пожара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30.09 – Заключены договора на аренду: Сунцева, Корепанов, Хиноверов.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13). 08.09 – оформлены и сданы в Комитет по имуществу Администрации МГО документы «Макс безопасность» для аренды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Оформлен прейскурант цен на 2016-2017г.г.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18.09 – оформлена сцена и площадь к празднику «160 лет п. Динамо»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16). Составлено расписание занятий коллективов на 1 полугодие учебного года</w:t>
      </w:r>
    </w:p>
    <w:p w:rsidR="000109B9" w:rsidRDefault="000109B9" w:rsidP="000109B9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17). Написан сценарий праздника «Парад первоклассников» (4 часа)</w:t>
      </w:r>
    </w:p>
    <w:p w:rsidR="000109B9" w:rsidRDefault="000109B9" w:rsidP="000109B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109B9" w:rsidRDefault="000109B9" w:rsidP="000109B9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0109B9" w:rsidRDefault="000109B9" w:rsidP="000109B9">
      <w:pPr>
        <w:pStyle w:val="ab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0109B9" w:rsidRDefault="000109B9" w:rsidP="000109B9">
      <w:pPr>
        <w:pStyle w:val="ab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0109B9" w:rsidRDefault="000109B9" w:rsidP="000109B9"/>
    <w:p w:rsidR="000109B9" w:rsidRDefault="000109B9" w:rsidP="00010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09B9" w:rsidRDefault="000109B9" w:rsidP="000109B9">
      <w:pPr>
        <w:pStyle w:val="ab"/>
        <w:ind w:hanging="709"/>
      </w:pPr>
    </w:p>
    <w:p w:rsidR="000109B9" w:rsidRDefault="000109B9" w:rsidP="000109B9">
      <w:pPr>
        <w:pStyle w:val="ab"/>
        <w:ind w:hanging="709"/>
      </w:pPr>
    </w:p>
    <w:p w:rsidR="000109B9" w:rsidRDefault="000109B9" w:rsidP="000109B9"/>
    <w:p w:rsidR="000D38CF" w:rsidRDefault="000D38CF"/>
    <w:sectPr w:rsidR="000D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0109B9"/>
    <w:rsid w:val="000109B9"/>
    <w:rsid w:val="000D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9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0109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semiHidden/>
    <w:unhideWhenUsed/>
    <w:rsid w:val="0001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09B9"/>
  </w:style>
  <w:style w:type="paragraph" w:styleId="a5">
    <w:name w:val="footer"/>
    <w:basedOn w:val="a"/>
    <w:link w:val="a6"/>
    <w:uiPriority w:val="99"/>
    <w:semiHidden/>
    <w:unhideWhenUsed/>
    <w:rsid w:val="00010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09B9"/>
  </w:style>
  <w:style w:type="paragraph" w:styleId="a7">
    <w:name w:val="Title"/>
    <w:basedOn w:val="a"/>
    <w:link w:val="a8"/>
    <w:qFormat/>
    <w:rsid w:val="000109B9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8">
    <w:name w:val="Название Знак"/>
    <w:basedOn w:val="a0"/>
    <w:link w:val="a7"/>
    <w:rsid w:val="000109B9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0109B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109B9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0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09B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09B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010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link w:val="11"/>
    <w:locked/>
    <w:rsid w:val="000109B9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109B9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st">
    <w:name w:val="st"/>
    <w:basedOn w:val="a0"/>
    <w:rsid w:val="000109B9"/>
  </w:style>
  <w:style w:type="table" w:styleId="ae">
    <w:name w:val="Table Grid"/>
    <w:basedOn w:val="a1"/>
    <w:uiPriority w:val="59"/>
    <w:rsid w:val="000109B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0109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3334</Words>
  <Characters>19004</Characters>
  <Application>Microsoft Office Word</Application>
  <DocSecurity>0</DocSecurity>
  <Lines>158</Lines>
  <Paragraphs>44</Paragraphs>
  <ScaleCrop>false</ScaleCrop>
  <Company>Microsoft</Company>
  <LinksUpToDate>false</LinksUpToDate>
  <CharactersWithSpaces>22294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2016-11-25T08:20:00Z</dcterms:created>
  <dcterms:modified xsi:type="dcterms:W3CDTF">2016-11-25T08:20:00Z</dcterms:modified>
</cp:coreProperties>
</file>